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49CD" w14:textId="658934B0" w:rsidR="0067562C" w:rsidRPr="00A74B9C" w:rsidRDefault="0067562C" w:rsidP="0067562C">
      <w:pPr>
        <w:rPr>
          <w:rFonts w:asciiTheme="minorHAnsi" w:hAnsiTheme="minorHAnsi"/>
          <w:b/>
        </w:rPr>
      </w:pPr>
      <w:r w:rsidRPr="00A74B9C">
        <w:rPr>
          <w:rFonts w:asciiTheme="minorHAnsi" w:hAnsiTheme="minorHAnsi"/>
          <w:b/>
        </w:rPr>
        <w:t xml:space="preserve">Job Description: Membership </w:t>
      </w:r>
      <w:r w:rsidR="008B533D">
        <w:rPr>
          <w:rFonts w:asciiTheme="minorHAnsi" w:hAnsiTheme="minorHAnsi"/>
          <w:b/>
        </w:rPr>
        <w:t>Manager</w:t>
      </w:r>
    </w:p>
    <w:p w14:paraId="6DA5EB2D" w14:textId="77777777" w:rsidR="0067562C" w:rsidRPr="00A74B9C" w:rsidRDefault="0067562C" w:rsidP="0067562C">
      <w:pPr>
        <w:rPr>
          <w:rFonts w:asciiTheme="minorHAnsi" w:hAnsiTheme="minorHAnsi"/>
        </w:rPr>
      </w:pPr>
    </w:p>
    <w:p w14:paraId="113C15E9" w14:textId="4319A89A" w:rsidR="000C7B21" w:rsidRPr="0067459B" w:rsidRDefault="000C7B21" w:rsidP="000C7B21">
      <w:pPr>
        <w:pStyle w:val="Default"/>
        <w:spacing w:after="58"/>
        <w:rPr>
          <w:rFonts w:asciiTheme="minorHAnsi" w:hAnsiTheme="minorHAnsi"/>
          <w:i/>
          <w:sz w:val="22"/>
          <w:szCs w:val="22"/>
        </w:rPr>
      </w:pPr>
      <w:r w:rsidRPr="0067459B">
        <w:rPr>
          <w:rFonts w:asciiTheme="minorHAnsi" w:hAnsiTheme="minorHAnsi"/>
          <w:i/>
          <w:sz w:val="22"/>
          <w:szCs w:val="22"/>
        </w:rPr>
        <w:t>The Nuclear Institute is a registered charity – and acts as the Learned Body and Membership Society for the Nuclear Industry. The Nuclear Institute conducts educational and outreach activities, organises events and conferences, produces a respected industry journal, and supports professionalism within the industry and of our members. The Nuclear Institute works closely with other organisations within the industry, as well as the Engineering and Science Councils which licence the Nuclear Institute to register professionals as Chartered Scientists</w:t>
      </w:r>
      <w:r w:rsidR="006C1525">
        <w:rPr>
          <w:rFonts w:asciiTheme="minorHAnsi" w:hAnsiTheme="minorHAnsi"/>
          <w:i/>
          <w:sz w:val="22"/>
          <w:szCs w:val="22"/>
        </w:rPr>
        <w:t>,</w:t>
      </w:r>
      <w:r w:rsidRPr="0067459B">
        <w:rPr>
          <w:rFonts w:asciiTheme="minorHAnsi" w:hAnsiTheme="minorHAnsi"/>
          <w:i/>
          <w:sz w:val="22"/>
          <w:szCs w:val="22"/>
        </w:rPr>
        <w:t xml:space="preserve"> Engineers</w:t>
      </w:r>
      <w:r w:rsidR="006C1525">
        <w:rPr>
          <w:rFonts w:asciiTheme="minorHAnsi" w:hAnsiTheme="minorHAnsi"/>
          <w:i/>
          <w:sz w:val="22"/>
          <w:szCs w:val="22"/>
        </w:rPr>
        <w:t xml:space="preserve"> and Environmentalists</w:t>
      </w:r>
      <w:bookmarkStart w:id="0" w:name="_GoBack"/>
      <w:bookmarkEnd w:id="0"/>
      <w:r w:rsidRPr="0067459B">
        <w:rPr>
          <w:rFonts w:asciiTheme="minorHAnsi" w:hAnsiTheme="minorHAnsi"/>
          <w:i/>
          <w:sz w:val="22"/>
          <w:szCs w:val="22"/>
        </w:rPr>
        <w:t xml:space="preserve">. The Nuclear Institute carries out these activities through the generous support of our volunteers, with a small headquarters team providing support. </w:t>
      </w:r>
    </w:p>
    <w:p w14:paraId="49214929" w14:textId="77777777" w:rsidR="0067562C" w:rsidRPr="00A74B9C" w:rsidRDefault="0067562C" w:rsidP="0067562C">
      <w:pPr>
        <w:rPr>
          <w:rFonts w:asciiTheme="minorHAnsi" w:hAnsiTheme="minorHAnsi"/>
        </w:rPr>
      </w:pPr>
    </w:p>
    <w:p w14:paraId="1D00889B" w14:textId="77777777" w:rsidR="0067562C" w:rsidRPr="00A74B9C" w:rsidRDefault="0067562C" w:rsidP="0067562C">
      <w:pPr>
        <w:rPr>
          <w:rFonts w:asciiTheme="minorHAnsi" w:hAnsiTheme="minorHAnsi"/>
          <w:b/>
        </w:rPr>
      </w:pPr>
      <w:r w:rsidRPr="00A74B9C">
        <w:rPr>
          <w:rFonts w:asciiTheme="minorHAnsi" w:hAnsiTheme="minorHAnsi"/>
          <w:b/>
        </w:rPr>
        <w:t>Role description</w:t>
      </w:r>
    </w:p>
    <w:p w14:paraId="38856C90" w14:textId="45E4F3FD" w:rsidR="002C30C7" w:rsidRPr="00A74B9C" w:rsidRDefault="009B6F7E" w:rsidP="0067562C">
      <w:pPr>
        <w:rPr>
          <w:rFonts w:asciiTheme="minorHAnsi" w:hAnsiTheme="minorHAnsi"/>
        </w:rPr>
      </w:pPr>
      <w:r>
        <w:rPr>
          <w:rFonts w:asciiTheme="minorHAnsi" w:hAnsiTheme="minorHAnsi"/>
        </w:rPr>
        <w:t xml:space="preserve">This is an ideal opportunity for someone with </w:t>
      </w:r>
      <w:r w:rsidR="008B533D">
        <w:rPr>
          <w:rFonts w:asciiTheme="minorHAnsi" w:hAnsiTheme="minorHAnsi"/>
        </w:rPr>
        <w:t>a track record</w:t>
      </w:r>
      <w:r>
        <w:rPr>
          <w:rFonts w:asciiTheme="minorHAnsi" w:hAnsiTheme="minorHAnsi"/>
        </w:rPr>
        <w:t xml:space="preserve"> in </w:t>
      </w:r>
      <w:r w:rsidR="008B533D">
        <w:rPr>
          <w:rFonts w:asciiTheme="minorHAnsi" w:hAnsiTheme="minorHAnsi"/>
        </w:rPr>
        <w:t>and who is highly competent in the use of CRM systems</w:t>
      </w:r>
      <w:r>
        <w:rPr>
          <w:rFonts w:asciiTheme="minorHAnsi" w:hAnsiTheme="minorHAnsi"/>
        </w:rPr>
        <w:t xml:space="preserve">. </w:t>
      </w:r>
      <w:r w:rsidR="0067562C" w:rsidRPr="00A74B9C">
        <w:rPr>
          <w:rFonts w:asciiTheme="minorHAnsi" w:hAnsiTheme="minorHAnsi"/>
        </w:rPr>
        <w:t xml:space="preserve">Responsible for </w:t>
      </w:r>
      <w:r w:rsidR="000C7B21">
        <w:rPr>
          <w:rFonts w:asciiTheme="minorHAnsi" w:hAnsiTheme="minorHAnsi"/>
        </w:rPr>
        <w:t xml:space="preserve">the </w:t>
      </w:r>
      <w:r w:rsidR="008B533D">
        <w:rPr>
          <w:rFonts w:asciiTheme="minorHAnsi" w:hAnsiTheme="minorHAnsi"/>
        </w:rPr>
        <w:t>all grades of individual and company members, both recruitment and retention, this is a role for a high-flyer looking to develop their skills acquired in another professional membership body</w:t>
      </w:r>
      <w:r w:rsidR="000C7B21">
        <w:rPr>
          <w:rFonts w:asciiTheme="minorHAnsi" w:hAnsiTheme="minorHAnsi"/>
        </w:rPr>
        <w:t xml:space="preserve">. This is a </w:t>
      </w:r>
      <w:r w:rsidR="000A57AB">
        <w:rPr>
          <w:rFonts w:asciiTheme="minorHAnsi" w:hAnsiTheme="minorHAnsi"/>
        </w:rPr>
        <w:t>pivotal</w:t>
      </w:r>
      <w:r w:rsidR="000C7B21">
        <w:rPr>
          <w:rFonts w:asciiTheme="minorHAnsi" w:hAnsiTheme="minorHAnsi"/>
        </w:rPr>
        <w:t xml:space="preserve"> role</w:t>
      </w:r>
      <w:r w:rsidR="000A57AB">
        <w:rPr>
          <w:rFonts w:asciiTheme="minorHAnsi" w:hAnsiTheme="minorHAnsi"/>
        </w:rPr>
        <w:t xml:space="preserve"> for the organisation</w:t>
      </w:r>
      <w:r w:rsidR="000C7B21">
        <w:rPr>
          <w:rFonts w:asciiTheme="minorHAnsi" w:hAnsiTheme="minorHAnsi"/>
        </w:rPr>
        <w:t xml:space="preserve"> </w:t>
      </w:r>
      <w:r w:rsidR="008B533D">
        <w:rPr>
          <w:rFonts w:asciiTheme="minorHAnsi" w:hAnsiTheme="minorHAnsi"/>
        </w:rPr>
        <w:t>so a real team player is a must</w:t>
      </w:r>
      <w:r w:rsidR="000C7B21">
        <w:rPr>
          <w:rFonts w:asciiTheme="minorHAnsi" w:hAnsiTheme="minorHAnsi"/>
        </w:rPr>
        <w:t>.</w:t>
      </w:r>
    </w:p>
    <w:p w14:paraId="71A2AA60" w14:textId="77777777" w:rsidR="00593269" w:rsidRPr="00A74B9C" w:rsidRDefault="00593269">
      <w:pPr>
        <w:rPr>
          <w:rFonts w:asciiTheme="minorHAnsi" w:hAnsiTheme="minorHAnsi"/>
        </w:rPr>
      </w:pPr>
    </w:p>
    <w:p w14:paraId="086F0B75" w14:textId="77777777" w:rsidR="0051682F" w:rsidRPr="00A74B9C" w:rsidRDefault="0051682F">
      <w:pPr>
        <w:rPr>
          <w:rFonts w:asciiTheme="minorHAnsi" w:hAnsiTheme="minorHAnsi"/>
          <w:b/>
        </w:rPr>
      </w:pPr>
      <w:r w:rsidRPr="00A74B9C">
        <w:rPr>
          <w:rFonts w:asciiTheme="minorHAnsi" w:hAnsiTheme="minorHAnsi"/>
          <w:b/>
        </w:rPr>
        <w:t>Responsibilities</w:t>
      </w:r>
    </w:p>
    <w:p w14:paraId="27172E3E" w14:textId="77777777" w:rsidR="00672145" w:rsidRDefault="00672145" w:rsidP="00672145">
      <w:pPr>
        <w:rPr>
          <w:rFonts w:asciiTheme="minorHAnsi" w:hAnsiTheme="minorHAnsi"/>
        </w:rPr>
      </w:pPr>
    </w:p>
    <w:p w14:paraId="3F55D6D7" w14:textId="7398A9F3" w:rsidR="00672145" w:rsidRPr="00672145" w:rsidRDefault="00027A5A" w:rsidP="00672145">
      <w:pPr>
        <w:rPr>
          <w:rFonts w:asciiTheme="minorHAnsi" w:hAnsiTheme="minorHAnsi"/>
        </w:rPr>
      </w:pPr>
      <w:r>
        <w:rPr>
          <w:rFonts w:asciiTheme="minorHAnsi" w:hAnsiTheme="minorHAnsi"/>
        </w:rPr>
        <w:t>Main duties include:</w:t>
      </w:r>
    </w:p>
    <w:p w14:paraId="7B26D0B3" w14:textId="77777777" w:rsidR="008B533D" w:rsidRDefault="008B533D" w:rsidP="008B533D">
      <w:pPr>
        <w:pStyle w:val="ListParagraph"/>
        <w:numPr>
          <w:ilvl w:val="0"/>
          <w:numId w:val="3"/>
        </w:numPr>
        <w:rPr>
          <w:rFonts w:asciiTheme="minorHAnsi" w:hAnsiTheme="minorHAnsi"/>
        </w:rPr>
      </w:pPr>
      <w:r>
        <w:rPr>
          <w:rFonts w:asciiTheme="minorHAnsi" w:hAnsiTheme="minorHAnsi"/>
        </w:rPr>
        <w:t>Ensure a fast, accurate service for all professional membership applications.</w:t>
      </w:r>
    </w:p>
    <w:p w14:paraId="1B215931" w14:textId="77777777" w:rsidR="008B533D" w:rsidRDefault="008B533D" w:rsidP="008B533D">
      <w:pPr>
        <w:pStyle w:val="ListParagraph"/>
        <w:numPr>
          <w:ilvl w:val="0"/>
          <w:numId w:val="3"/>
        </w:numPr>
        <w:rPr>
          <w:rFonts w:asciiTheme="minorHAnsi" w:hAnsiTheme="minorHAnsi"/>
        </w:rPr>
      </w:pPr>
      <w:r w:rsidRPr="00A74B9C">
        <w:rPr>
          <w:rFonts w:asciiTheme="minorHAnsi" w:hAnsiTheme="minorHAnsi"/>
        </w:rPr>
        <w:t>Manage professional membership applications process and improve turnaround times</w:t>
      </w:r>
      <w:r>
        <w:rPr>
          <w:rFonts w:asciiTheme="minorHAnsi" w:hAnsiTheme="minorHAnsi"/>
        </w:rPr>
        <w:t>.</w:t>
      </w:r>
    </w:p>
    <w:p w14:paraId="69677182" w14:textId="77777777" w:rsidR="008B533D" w:rsidRDefault="008B533D" w:rsidP="008B533D">
      <w:pPr>
        <w:pStyle w:val="ListParagraph"/>
        <w:numPr>
          <w:ilvl w:val="0"/>
          <w:numId w:val="3"/>
        </w:numPr>
        <w:rPr>
          <w:rFonts w:asciiTheme="minorHAnsi" w:hAnsiTheme="minorHAnsi"/>
        </w:rPr>
      </w:pPr>
      <w:r>
        <w:rPr>
          <w:rFonts w:asciiTheme="minorHAnsi" w:hAnsiTheme="minorHAnsi"/>
        </w:rPr>
        <w:t>Support the Membership Committee as secretary and ensure actions are followed through.</w:t>
      </w:r>
    </w:p>
    <w:p w14:paraId="407A77B8" w14:textId="77777777" w:rsidR="008B533D" w:rsidRDefault="008B533D" w:rsidP="008B533D">
      <w:pPr>
        <w:pStyle w:val="Standardtext"/>
        <w:numPr>
          <w:ilvl w:val="0"/>
          <w:numId w:val="3"/>
        </w:numPr>
        <w:rPr>
          <w:rFonts w:asciiTheme="minorHAnsi" w:hAnsiTheme="minorHAnsi"/>
        </w:rPr>
      </w:pPr>
      <w:r>
        <w:rPr>
          <w:rFonts w:asciiTheme="minorHAnsi" w:hAnsiTheme="minorHAnsi"/>
        </w:rPr>
        <w:t>Manage all reporting requirements to the</w:t>
      </w:r>
      <w:r w:rsidRPr="00A74B9C">
        <w:rPr>
          <w:rFonts w:asciiTheme="minorHAnsi" w:hAnsiTheme="minorHAnsi"/>
        </w:rPr>
        <w:t xml:space="preserve"> Science and Engineering Council</w:t>
      </w:r>
      <w:r>
        <w:rPr>
          <w:rFonts w:asciiTheme="minorHAnsi" w:hAnsiTheme="minorHAnsi"/>
        </w:rPr>
        <w:t>s and Society for the Environment to maintain our licenc</w:t>
      </w:r>
      <w:r w:rsidRPr="00A74B9C">
        <w:rPr>
          <w:rFonts w:asciiTheme="minorHAnsi" w:hAnsiTheme="minorHAnsi"/>
        </w:rPr>
        <w:t>e</w:t>
      </w:r>
      <w:r>
        <w:rPr>
          <w:rFonts w:asciiTheme="minorHAnsi" w:hAnsiTheme="minorHAnsi"/>
        </w:rPr>
        <w:t>.</w:t>
      </w:r>
      <w:r w:rsidRPr="00A74B9C">
        <w:rPr>
          <w:rFonts w:asciiTheme="minorHAnsi" w:hAnsiTheme="minorHAnsi"/>
        </w:rPr>
        <w:t xml:space="preserve"> </w:t>
      </w:r>
    </w:p>
    <w:p w14:paraId="5B1FD989" w14:textId="77777777" w:rsidR="003C3525" w:rsidRDefault="00EF454F" w:rsidP="00593269">
      <w:pPr>
        <w:pStyle w:val="ListParagraph"/>
        <w:numPr>
          <w:ilvl w:val="0"/>
          <w:numId w:val="3"/>
        </w:numPr>
        <w:rPr>
          <w:rFonts w:asciiTheme="minorHAnsi" w:hAnsiTheme="minorHAnsi"/>
        </w:rPr>
      </w:pPr>
      <w:r>
        <w:rPr>
          <w:rFonts w:asciiTheme="minorHAnsi" w:hAnsiTheme="minorHAnsi"/>
        </w:rPr>
        <w:t>Manage recruitment to</w:t>
      </w:r>
      <w:r w:rsidR="00F40777">
        <w:rPr>
          <w:rFonts w:asciiTheme="minorHAnsi" w:hAnsiTheme="minorHAnsi"/>
        </w:rPr>
        <w:t xml:space="preserve"> the company membership scheme</w:t>
      </w:r>
      <w:r>
        <w:rPr>
          <w:rFonts w:asciiTheme="minorHAnsi" w:hAnsiTheme="minorHAnsi"/>
        </w:rPr>
        <w:t xml:space="preserve"> (CMS)</w:t>
      </w:r>
      <w:r w:rsidR="00F40777">
        <w:rPr>
          <w:rFonts w:asciiTheme="minorHAnsi" w:hAnsiTheme="minorHAnsi"/>
        </w:rPr>
        <w:t xml:space="preserve"> </w:t>
      </w:r>
      <w:r>
        <w:rPr>
          <w:rFonts w:asciiTheme="minorHAnsi" w:hAnsiTheme="minorHAnsi"/>
        </w:rPr>
        <w:t>in liaison with the Stakeholder Engagement Manager.</w:t>
      </w:r>
    </w:p>
    <w:p w14:paraId="61176DE3" w14:textId="77777777" w:rsidR="00EF454F" w:rsidRDefault="00EF454F" w:rsidP="00593269">
      <w:pPr>
        <w:pStyle w:val="ListParagraph"/>
        <w:numPr>
          <w:ilvl w:val="0"/>
          <w:numId w:val="3"/>
        </w:numPr>
        <w:rPr>
          <w:rFonts w:asciiTheme="minorHAnsi" w:hAnsiTheme="minorHAnsi"/>
        </w:rPr>
      </w:pPr>
      <w:r>
        <w:rPr>
          <w:rFonts w:asciiTheme="minorHAnsi" w:hAnsiTheme="minorHAnsi"/>
        </w:rPr>
        <w:t>Assist the Stakeholder Engagement Manager to service the CMS company contacts to ensure quality service.</w:t>
      </w:r>
    </w:p>
    <w:p w14:paraId="5ADF755B" w14:textId="77777777" w:rsidR="00334802" w:rsidRDefault="00334802" w:rsidP="00593269">
      <w:pPr>
        <w:pStyle w:val="ListParagraph"/>
        <w:numPr>
          <w:ilvl w:val="0"/>
          <w:numId w:val="3"/>
        </w:numPr>
        <w:rPr>
          <w:rFonts w:asciiTheme="minorHAnsi" w:hAnsiTheme="minorHAnsi"/>
        </w:rPr>
      </w:pPr>
      <w:r>
        <w:rPr>
          <w:rFonts w:asciiTheme="minorHAnsi" w:hAnsiTheme="minorHAnsi"/>
        </w:rPr>
        <w:t>Manage the CMS renewals process including accurate invoicing and accounting for members’ subscriptions via the CMS.</w:t>
      </w:r>
    </w:p>
    <w:p w14:paraId="6E2F37C8" w14:textId="563974D7" w:rsidR="00890512" w:rsidRPr="008B533D" w:rsidRDefault="008B533D" w:rsidP="008B533D">
      <w:pPr>
        <w:pStyle w:val="ListParagraph"/>
        <w:numPr>
          <w:ilvl w:val="0"/>
          <w:numId w:val="3"/>
        </w:numPr>
        <w:rPr>
          <w:rFonts w:asciiTheme="minorHAnsi" w:hAnsiTheme="minorHAnsi"/>
        </w:rPr>
      </w:pPr>
      <w:r>
        <w:rPr>
          <w:rFonts w:asciiTheme="minorHAnsi" w:hAnsiTheme="minorHAnsi"/>
        </w:rPr>
        <w:t>Issue welcome packs to new members.</w:t>
      </w:r>
    </w:p>
    <w:p w14:paraId="42277204" w14:textId="2DE51F95" w:rsidR="00AE322A" w:rsidRDefault="00A12087" w:rsidP="00890512">
      <w:pPr>
        <w:pStyle w:val="Standardtext"/>
        <w:numPr>
          <w:ilvl w:val="0"/>
          <w:numId w:val="3"/>
        </w:numPr>
        <w:rPr>
          <w:rFonts w:asciiTheme="minorHAnsi" w:hAnsiTheme="minorHAnsi"/>
        </w:rPr>
      </w:pPr>
      <w:r>
        <w:rPr>
          <w:rFonts w:asciiTheme="minorHAnsi" w:hAnsiTheme="minorHAnsi"/>
        </w:rPr>
        <w:t>Manage</w:t>
      </w:r>
      <w:r w:rsidR="00AE322A">
        <w:rPr>
          <w:rFonts w:asciiTheme="minorHAnsi" w:hAnsiTheme="minorHAnsi"/>
        </w:rPr>
        <w:t xml:space="preserve"> the renewals process to ensure prompt collection of membership subscription renewals</w:t>
      </w:r>
      <w:r w:rsidR="000A57AB">
        <w:rPr>
          <w:rFonts w:asciiTheme="minorHAnsi" w:hAnsiTheme="minorHAnsi"/>
        </w:rPr>
        <w:t xml:space="preserve"> and devise and implement follow-up programme to minimise lapsers</w:t>
      </w:r>
      <w:r w:rsidR="00AE322A">
        <w:rPr>
          <w:rFonts w:asciiTheme="minorHAnsi" w:hAnsiTheme="minorHAnsi"/>
        </w:rPr>
        <w:t>.</w:t>
      </w:r>
    </w:p>
    <w:p w14:paraId="7E4DE3CF" w14:textId="56AC8A39" w:rsidR="00672145" w:rsidRDefault="00672145" w:rsidP="00672145">
      <w:pPr>
        <w:pStyle w:val="ListParagraph"/>
        <w:numPr>
          <w:ilvl w:val="0"/>
          <w:numId w:val="3"/>
        </w:numPr>
        <w:rPr>
          <w:rFonts w:asciiTheme="minorHAnsi" w:hAnsiTheme="minorHAnsi"/>
        </w:rPr>
      </w:pPr>
      <w:r w:rsidRPr="00A74B9C">
        <w:rPr>
          <w:rFonts w:asciiTheme="minorHAnsi" w:hAnsiTheme="minorHAnsi"/>
        </w:rPr>
        <w:t>Support new member acquisition via marketing campaigns</w:t>
      </w:r>
      <w:r>
        <w:rPr>
          <w:rFonts w:asciiTheme="minorHAnsi" w:hAnsiTheme="minorHAnsi"/>
        </w:rPr>
        <w:t>, writing articles and communications</w:t>
      </w:r>
      <w:r w:rsidR="00B23FB9">
        <w:rPr>
          <w:rFonts w:asciiTheme="minorHAnsi" w:hAnsiTheme="minorHAnsi"/>
        </w:rPr>
        <w:t xml:space="preserve"> in co-ordination with the Marketing </w:t>
      </w:r>
      <w:r w:rsidR="00334802">
        <w:rPr>
          <w:rFonts w:asciiTheme="minorHAnsi" w:hAnsiTheme="minorHAnsi"/>
        </w:rPr>
        <w:t xml:space="preserve">and Communications </w:t>
      </w:r>
      <w:r w:rsidR="009B6F7E">
        <w:rPr>
          <w:rFonts w:asciiTheme="minorHAnsi" w:hAnsiTheme="minorHAnsi"/>
        </w:rPr>
        <w:t>Officer</w:t>
      </w:r>
      <w:r w:rsidR="00B23FB9">
        <w:rPr>
          <w:rFonts w:asciiTheme="minorHAnsi" w:hAnsiTheme="minorHAnsi"/>
        </w:rPr>
        <w:t>,</w:t>
      </w:r>
      <w:r>
        <w:rPr>
          <w:rFonts w:asciiTheme="minorHAnsi" w:hAnsiTheme="minorHAnsi"/>
        </w:rPr>
        <w:t xml:space="preserve"> attendance at events and active promotion. </w:t>
      </w:r>
    </w:p>
    <w:p w14:paraId="3AABFEAC" w14:textId="77777777" w:rsidR="008B533D" w:rsidRDefault="008B533D" w:rsidP="008B533D">
      <w:pPr>
        <w:pStyle w:val="ListParagraph"/>
        <w:numPr>
          <w:ilvl w:val="0"/>
          <w:numId w:val="3"/>
        </w:numPr>
        <w:rPr>
          <w:rFonts w:asciiTheme="minorHAnsi" w:hAnsiTheme="minorHAnsi"/>
        </w:rPr>
      </w:pPr>
      <w:r w:rsidRPr="00A74B9C">
        <w:rPr>
          <w:rFonts w:asciiTheme="minorHAnsi" w:hAnsiTheme="minorHAnsi"/>
        </w:rPr>
        <w:t>Manage and improve continuous professional development (CPD) monitoring</w:t>
      </w:r>
      <w:r>
        <w:rPr>
          <w:rFonts w:asciiTheme="minorHAnsi" w:hAnsiTheme="minorHAnsi"/>
        </w:rPr>
        <w:t>.</w:t>
      </w:r>
      <w:r w:rsidRPr="00A74B9C">
        <w:rPr>
          <w:rFonts w:asciiTheme="minorHAnsi" w:hAnsiTheme="minorHAnsi"/>
        </w:rPr>
        <w:t xml:space="preserve"> </w:t>
      </w:r>
    </w:p>
    <w:p w14:paraId="43299C0A" w14:textId="77777777" w:rsidR="008B533D" w:rsidRPr="00A74B9C" w:rsidRDefault="008B533D" w:rsidP="008B533D">
      <w:pPr>
        <w:pStyle w:val="ListParagraph"/>
        <w:numPr>
          <w:ilvl w:val="0"/>
          <w:numId w:val="3"/>
        </w:numPr>
        <w:rPr>
          <w:rFonts w:asciiTheme="minorHAnsi" w:hAnsiTheme="minorHAnsi"/>
        </w:rPr>
      </w:pPr>
      <w:r>
        <w:rPr>
          <w:rFonts w:asciiTheme="minorHAnsi" w:hAnsiTheme="minorHAnsi"/>
        </w:rPr>
        <w:t>Recruit, support and grow the pool of volunteer assessors</w:t>
      </w:r>
    </w:p>
    <w:p w14:paraId="20FFDFF9" w14:textId="52A36FFF" w:rsidR="00A12087" w:rsidRDefault="00A12087" w:rsidP="00672145">
      <w:pPr>
        <w:pStyle w:val="ListParagraph"/>
        <w:numPr>
          <w:ilvl w:val="0"/>
          <w:numId w:val="3"/>
        </w:numPr>
        <w:rPr>
          <w:rFonts w:asciiTheme="minorHAnsi" w:hAnsiTheme="minorHAnsi"/>
        </w:rPr>
      </w:pPr>
      <w:r>
        <w:rPr>
          <w:rFonts w:asciiTheme="minorHAnsi" w:hAnsiTheme="minorHAnsi"/>
        </w:rPr>
        <w:t xml:space="preserve">Take overall responsibility for the CRM requirements of the NI and </w:t>
      </w:r>
      <w:r w:rsidR="009B6F7E">
        <w:rPr>
          <w:rFonts w:asciiTheme="minorHAnsi" w:hAnsiTheme="minorHAnsi"/>
        </w:rPr>
        <w:t>support</w:t>
      </w:r>
      <w:r>
        <w:rPr>
          <w:rFonts w:asciiTheme="minorHAnsi" w:hAnsiTheme="minorHAnsi"/>
        </w:rPr>
        <w:t xml:space="preserve"> team members </w:t>
      </w:r>
      <w:r w:rsidR="009B6F7E">
        <w:rPr>
          <w:rFonts w:asciiTheme="minorHAnsi" w:hAnsiTheme="minorHAnsi"/>
        </w:rPr>
        <w:t>in</w:t>
      </w:r>
      <w:r>
        <w:rPr>
          <w:rFonts w:asciiTheme="minorHAnsi" w:hAnsiTheme="minorHAnsi"/>
        </w:rPr>
        <w:t xml:space="preserve"> its </w:t>
      </w:r>
      <w:r w:rsidR="009B6F7E">
        <w:rPr>
          <w:rFonts w:asciiTheme="minorHAnsi" w:hAnsiTheme="minorHAnsi"/>
        </w:rPr>
        <w:t>effective use</w:t>
      </w:r>
      <w:r>
        <w:rPr>
          <w:rFonts w:asciiTheme="minorHAnsi" w:hAnsiTheme="minorHAnsi"/>
        </w:rPr>
        <w:t>.</w:t>
      </w:r>
    </w:p>
    <w:p w14:paraId="47FB8B1D" w14:textId="6DC0A3DC" w:rsidR="00F02B41" w:rsidRPr="004B2EC5" w:rsidRDefault="00F02B41" w:rsidP="00672145">
      <w:pPr>
        <w:pStyle w:val="ListParagraph"/>
        <w:numPr>
          <w:ilvl w:val="0"/>
          <w:numId w:val="3"/>
        </w:numPr>
        <w:rPr>
          <w:rFonts w:asciiTheme="minorHAnsi" w:hAnsiTheme="minorHAnsi"/>
        </w:rPr>
      </w:pPr>
      <w:r>
        <w:rPr>
          <w:rFonts w:asciiTheme="minorHAnsi" w:hAnsiTheme="minorHAnsi"/>
        </w:rPr>
        <w:t xml:space="preserve">Maintain and report on membership data and </w:t>
      </w:r>
      <w:r w:rsidR="000A57AB">
        <w:rPr>
          <w:rFonts w:asciiTheme="minorHAnsi" w:hAnsiTheme="minorHAnsi"/>
        </w:rPr>
        <w:t>monitor</w:t>
      </w:r>
      <w:r>
        <w:rPr>
          <w:rFonts w:asciiTheme="minorHAnsi" w:hAnsiTheme="minorHAnsi"/>
        </w:rPr>
        <w:t xml:space="preserve"> the </w:t>
      </w:r>
      <w:r w:rsidR="000A57AB">
        <w:rPr>
          <w:rFonts w:asciiTheme="minorHAnsi" w:hAnsiTheme="minorHAnsi"/>
        </w:rPr>
        <w:t>use of the CRM by all staff to ensure continuing</w:t>
      </w:r>
      <w:r>
        <w:rPr>
          <w:rFonts w:asciiTheme="minorHAnsi" w:hAnsiTheme="minorHAnsi"/>
        </w:rPr>
        <w:t xml:space="preserve"> quality of data.</w:t>
      </w:r>
    </w:p>
    <w:p w14:paraId="2A584794" w14:textId="77777777" w:rsidR="00672145" w:rsidRPr="00A118F4" w:rsidRDefault="00EF454F" w:rsidP="00672145">
      <w:pPr>
        <w:numPr>
          <w:ilvl w:val="0"/>
          <w:numId w:val="3"/>
        </w:numPr>
        <w:rPr>
          <w:rFonts w:asciiTheme="minorHAnsi" w:hAnsiTheme="minorHAnsi"/>
        </w:rPr>
      </w:pPr>
      <w:r>
        <w:rPr>
          <w:rFonts w:asciiTheme="minorHAnsi" w:hAnsiTheme="minorHAnsi"/>
        </w:rPr>
        <w:t>Other tasks to support the CEO and others</w:t>
      </w:r>
      <w:r w:rsidR="00672145" w:rsidRPr="00A118F4">
        <w:rPr>
          <w:rFonts w:asciiTheme="minorHAnsi" w:hAnsiTheme="minorHAnsi"/>
        </w:rPr>
        <w:t xml:space="preserve"> as </w:t>
      </w:r>
      <w:r>
        <w:rPr>
          <w:rFonts w:asciiTheme="minorHAnsi" w:hAnsiTheme="minorHAnsi"/>
        </w:rPr>
        <w:t>necessary.</w:t>
      </w:r>
    </w:p>
    <w:p w14:paraId="17BEC0ED" w14:textId="77777777" w:rsidR="00672145" w:rsidRPr="00A74B9C" w:rsidRDefault="00672145" w:rsidP="00890512">
      <w:pPr>
        <w:pStyle w:val="ListParagraph"/>
        <w:rPr>
          <w:rFonts w:asciiTheme="minorHAnsi" w:hAnsiTheme="minorHAnsi"/>
        </w:rPr>
      </w:pPr>
    </w:p>
    <w:p w14:paraId="725C49A1" w14:textId="77777777" w:rsidR="00775EEC" w:rsidRDefault="00775EEC">
      <w:pPr>
        <w:spacing w:after="200" w:line="276" w:lineRule="auto"/>
        <w:rPr>
          <w:rFonts w:asciiTheme="minorHAnsi" w:hAnsiTheme="minorHAnsi"/>
          <w:b/>
        </w:rPr>
      </w:pPr>
      <w:r>
        <w:rPr>
          <w:rFonts w:asciiTheme="minorHAnsi" w:hAnsiTheme="minorHAnsi"/>
          <w:b/>
        </w:rPr>
        <w:br w:type="page"/>
      </w:r>
    </w:p>
    <w:p w14:paraId="4E1522EC" w14:textId="271F2F0A" w:rsidR="00027A5A" w:rsidRDefault="00027A5A" w:rsidP="00593269">
      <w:pPr>
        <w:rPr>
          <w:rFonts w:asciiTheme="minorHAnsi" w:hAnsiTheme="minorHAnsi"/>
          <w:b/>
        </w:rPr>
      </w:pPr>
      <w:r>
        <w:rPr>
          <w:rFonts w:asciiTheme="minorHAnsi" w:hAnsiTheme="minorHAnsi"/>
          <w:b/>
        </w:rPr>
        <w:lastRenderedPageBreak/>
        <w:t>Skills and experience requirements</w:t>
      </w:r>
    </w:p>
    <w:p w14:paraId="5BDFB960" w14:textId="28793C90" w:rsidR="00593269" w:rsidRPr="00A74B9C" w:rsidRDefault="00593269" w:rsidP="00593269">
      <w:pPr>
        <w:rPr>
          <w:rFonts w:asciiTheme="minorHAnsi" w:hAnsiTheme="minorHAnsi"/>
          <w:b/>
        </w:rPr>
      </w:pPr>
      <w:r w:rsidRPr="00A74B9C">
        <w:rPr>
          <w:rFonts w:asciiTheme="minorHAnsi" w:hAnsiTheme="minorHAnsi"/>
          <w:b/>
        </w:rPr>
        <w:t>Essential</w:t>
      </w:r>
    </w:p>
    <w:p w14:paraId="30D780C7" w14:textId="77777777" w:rsidR="00593269" w:rsidRPr="00A74B9C" w:rsidRDefault="00593269" w:rsidP="00593269">
      <w:pPr>
        <w:pStyle w:val="ListParagraph"/>
        <w:numPr>
          <w:ilvl w:val="0"/>
          <w:numId w:val="4"/>
        </w:numPr>
        <w:rPr>
          <w:rFonts w:asciiTheme="minorHAnsi" w:hAnsiTheme="minorHAnsi"/>
        </w:rPr>
      </w:pPr>
      <w:r w:rsidRPr="00A74B9C">
        <w:rPr>
          <w:rFonts w:asciiTheme="minorHAnsi" w:hAnsiTheme="minorHAnsi"/>
        </w:rPr>
        <w:t>Excellent written and verbal communication skills</w:t>
      </w:r>
    </w:p>
    <w:p w14:paraId="56741128" w14:textId="4821D006" w:rsidR="00593269" w:rsidRPr="00A74B9C" w:rsidRDefault="000A57AB" w:rsidP="00593269">
      <w:pPr>
        <w:pStyle w:val="ListParagraph"/>
        <w:numPr>
          <w:ilvl w:val="0"/>
          <w:numId w:val="4"/>
        </w:numPr>
        <w:rPr>
          <w:rFonts w:asciiTheme="minorHAnsi" w:hAnsiTheme="minorHAnsi"/>
        </w:rPr>
      </w:pPr>
      <w:r>
        <w:rPr>
          <w:rFonts w:asciiTheme="minorHAnsi" w:hAnsiTheme="minorHAnsi"/>
        </w:rPr>
        <w:t>Excellent skills in use of at least one</w:t>
      </w:r>
      <w:r w:rsidR="00593269" w:rsidRPr="00A74B9C">
        <w:rPr>
          <w:rFonts w:asciiTheme="minorHAnsi" w:hAnsiTheme="minorHAnsi"/>
        </w:rPr>
        <w:t xml:space="preserve"> </w:t>
      </w:r>
      <w:r>
        <w:rPr>
          <w:rFonts w:asciiTheme="minorHAnsi" w:hAnsiTheme="minorHAnsi"/>
        </w:rPr>
        <w:t xml:space="preserve">membership-specific </w:t>
      </w:r>
      <w:r w:rsidR="00A74B9C">
        <w:rPr>
          <w:rFonts w:asciiTheme="minorHAnsi" w:hAnsiTheme="minorHAnsi"/>
        </w:rPr>
        <w:t xml:space="preserve">CRM </w:t>
      </w:r>
      <w:r w:rsidR="009B6F7E">
        <w:rPr>
          <w:rFonts w:asciiTheme="minorHAnsi" w:hAnsiTheme="minorHAnsi"/>
        </w:rPr>
        <w:t>including producing reports and exporting data</w:t>
      </w:r>
    </w:p>
    <w:p w14:paraId="3DC31495" w14:textId="77777777" w:rsidR="00593269" w:rsidRDefault="00593269" w:rsidP="00593269">
      <w:pPr>
        <w:pStyle w:val="ListParagraph"/>
        <w:numPr>
          <w:ilvl w:val="0"/>
          <w:numId w:val="4"/>
        </w:numPr>
        <w:rPr>
          <w:rFonts w:asciiTheme="minorHAnsi" w:hAnsiTheme="minorHAnsi"/>
        </w:rPr>
      </w:pPr>
      <w:r w:rsidRPr="00A74B9C">
        <w:rPr>
          <w:rFonts w:asciiTheme="minorHAnsi" w:hAnsiTheme="minorHAnsi"/>
        </w:rPr>
        <w:t>Strong time management and project management skills</w:t>
      </w:r>
    </w:p>
    <w:p w14:paraId="7FF964ED" w14:textId="77777777" w:rsidR="003C3525" w:rsidRDefault="003C3525" w:rsidP="00593269">
      <w:pPr>
        <w:pStyle w:val="ListParagraph"/>
        <w:numPr>
          <w:ilvl w:val="0"/>
          <w:numId w:val="4"/>
        </w:numPr>
        <w:rPr>
          <w:rFonts w:asciiTheme="minorHAnsi" w:hAnsiTheme="minorHAnsi"/>
        </w:rPr>
      </w:pPr>
      <w:r w:rsidRPr="003C3525">
        <w:rPr>
          <w:rFonts w:asciiTheme="minorHAnsi" w:hAnsiTheme="minorHAnsi"/>
        </w:rPr>
        <w:t>Experience in working within a membership organisation</w:t>
      </w:r>
    </w:p>
    <w:p w14:paraId="1DA1DF45" w14:textId="77777777" w:rsidR="003C3525" w:rsidRPr="003C3525" w:rsidRDefault="00EF454F" w:rsidP="003C3525">
      <w:pPr>
        <w:pStyle w:val="ListParagraph"/>
        <w:numPr>
          <w:ilvl w:val="0"/>
          <w:numId w:val="4"/>
        </w:numPr>
        <w:rPr>
          <w:rFonts w:asciiTheme="minorHAnsi" w:hAnsiTheme="minorHAnsi"/>
        </w:rPr>
      </w:pPr>
      <w:r>
        <w:rPr>
          <w:rFonts w:asciiTheme="minorHAnsi" w:hAnsiTheme="minorHAnsi"/>
        </w:rPr>
        <w:t>A</w:t>
      </w:r>
      <w:r w:rsidR="003C3525" w:rsidRPr="003C3525">
        <w:rPr>
          <w:rFonts w:asciiTheme="minorHAnsi" w:hAnsiTheme="minorHAnsi"/>
        </w:rPr>
        <w:t>bility to work in a small team with minimal direction</w:t>
      </w:r>
    </w:p>
    <w:p w14:paraId="65FF279D" w14:textId="362B87ED" w:rsidR="003C3525" w:rsidRDefault="003C3525" w:rsidP="003C3525">
      <w:pPr>
        <w:pStyle w:val="ListParagraph"/>
        <w:numPr>
          <w:ilvl w:val="0"/>
          <w:numId w:val="4"/>
        </w:numPr>
        <w:rPr>
          <w:rFonts w:asciiTheme="minorHAnsi" w:hAnsiTheme="minorHAnsi"/>
        </w:rPr>
      </w:pPr>
      <w:r w:rsidRPr="003C3525">
        <w:rPr>
          <w:rFonts w:asciiTheme="minorHAnsi" w:hAnsiTheme="minorHAnsi"/>
        </w:rPr>
        <w:t>Excellent customer service skills</w:t>
      </w:r>
    </w:p>
    <w:p w14:paraId="3F0A60C5" w14:textId="1868AD1D" w:rsidR="008B533D" w:rsidRPr="00A74B9C" w:rsidRDefault="008B533D" w:rsidP="003C3525">
      <w:pPr>
        <w:pStyle w:val="ListParagraph"/>
        <w:numPr>
          <w:ilvl w:val="0"/>
          <w:numId w:val="4"/>
        </w:numPr>
        <w:rPr>
          <w:rFonts w:asciiTheme="minorHAnsi" w:hAnsiTheme="minorHAnsi"/>
        </w:rPr>
      </w:pPr>
      <w:r>
        <w:rPr>
          <w:rFonts w:asciiTheme="minorHAnsi" w:hAnsiTheme="minorHAnsi"/>
        </w:rPr>
        <w:t>Commercial focus and understanding</w:t>
      </w:r>
    </w:p>
    <w:p w14:paraId="089FB22B" w14:textId="77777777" w:rsidR="00593269" w:rsidRPr="00A74B9C" w:rsidRDefault="00593269" w:rsidP="00593269">
      <w:pPr>
        <w:rPr>
          <w:rFonts w:asciiTheme="minorHAnsi" w:hAnsiTheme="minorHAnsi"/>
        </w:rPr>
      </w:pPr>
    </w:p>
    <w:p w14:paraId="7182BFF5" w14:textId="77777777" w:rsidR="00593269" w:rsidRPr="00A74B9C" w:rsidRDefault="00593269" w:rsidP="00593269">
      <w:pPr>
        <w:rPr>
          <w:rFonts w:asciiTheme="minorHAnsi" w:hAnsiTheme="minorHAnsi"/>
          <w:b/>
        </w:rPr>
      </w:pPr>
      <w:r w:rsidRPr="00A74B9C">
        <w:rPr>
          <w:rFonts w:asciiTheme="minorHAnsi" w:hAnsiTheme="minorHAnsi"/>
          <w:b/>
        </w:rPr>
        <w:t>Desirable</w:t>
      </w:r>
    </w:p>
    <w:p w14:paraId="05860E98" w14:textId="13FB990F" w:rsidR="006D6A9C" w:rsidRDefault="006D6A9C" w:rsidP="00593269">
      <w:pPr>
        <w:pStyle w:val="ListParagraph"/>
        <w:numPr>
          <w:ilvl w:val="0"/>
          <w:numId w:val="5"/>
        </w:numPr>
        <w:rPr>
          <w:rFonts w:asciiTheme="minorHAnsi" w:hAnsiTheme="minorHAnsi"/>
        </w:rPr>
      </w:pPr>
      <w:r>
        <w:rPr>
          <w:rFonts w:asciiTheme="minorHAnsi" w:hAnsiTheme="minorHAnsi"/>
        </w:rPr>
        <w:t xml:space="preserve">Experience of </w:t>
      </w:r>
      <w:r w:rsidR="008B533D">
        <w:rPr>
          <w:rFonts w:asciiTheme="minorHAnsi" w:hAnsiTheme="minorHAnsi"/>
        </w:rPr>
        <w:t>registration schemes, especially engineers (EngC)</w:t>
      </w:r>
    </w:p>
    <w:p w14:paraId="02EA8622" w14:textId="77777777" w:rsidR="00593269" w:rsidRPr="00A74B9C" w:rsidRDefault="00593269" w:rsidP="00593269">
      <w:pPr>
        <w:pStyle w:val="ListParagraph"/>
        <w:numPr>
          <w:ilvl w:val="0"/>
          <w:numId w:val="5"/>
        </w:numPr>
        <w:rPr>
          <w:rFonts w:asciiTheme="minorHAnsi" w:hAnsiTheme="minorHAnsi"/>
        </w:rPr>
      </w:pPr>
      <w:r w:rsidRPr="00A74B9C">
        <w:rPr>
          <w:rFonts w:asciiTheme="minorHAnsi" w:hAnsiTheme="minorHAnsi"/>
        </w:rPr>
        <w:t xml:space="preserve">Experience of working with volunteers </w:t>
      </w:r>
    </w:p>
    <w:p w14:paraId="7A288091" w14:textId="77777777" w:rsidR="00593269" w:rsidRPr="00A74B9C" w:rsidRDefault="00593269" w:rsidP="00593269">
      <w:pPr>
        <w:rPr>
          <w:rFonts w:ascii="Calibri" w:hAnsi="Calibri"/>
        </w:rPr>
      </w:pPr>
    </w:p>
    <w:p w14:paraId="7C5A67EF" w14:textId="77777777" w:rsidR="00342CBD" w:rsidRPr="00A74B9C" w:rsidRDefault="00342CBD" w:rsidP="00342CBD">
      <w:pPr>
        <w:rPr>
          <w:rFonts w:ascii="Calibri" w:hAnsi="Calibri"/>
          <w:b/>
        </w:rPr>
      </w:pPr>
      <w:r w:rsidRPr="00A74B9C">
        <w:rPr>
          <w:rFonts w:ascii="Calibri" w:hAnsi="Calibri"/>
          <w:b/>
        </w:rPr>
        <w:t>Travel</w:t>
      </w:r>
    </w:p>
    <w:p w14:paraId="335244CB" w14:textId="77777777" w:rsidR="00342CBD" w:rsidRPr="00A74B9C" w:rsidRDefault="00342CBD" w:rsidP="00342CBD">
      <w:pPr>
        <w:rPr>
          <w:rFonts w:ascii="Calibri" w:hAnsi="Calibri"/>
        </w:rPr>
      </w:pPr>
      <w:r w:rsidRPr="00A74B9C">
        <w:rPr>
          <w:rFonts w:ascii="Calibri" w:hAnsi="Calibri"/>
        </w:rPr>
        <w:t>There will be travel and occasional out of hours working to</w:t>
      </w:r>
      <w:r>
        <w:rPr>
          <w:rFonts w:ascii="Calibri" w:hAnsi="Calibri"/>
        </w:rPr>
        <w:t xml:space="preserve"> support membership and events.</w:t>
      </w:r>
    </w:p>
    <w:p w14:paraId="7625FB15" w14:textId="77777777" w:rsidR="00342CBD" w:rsidRDefault="00342CBD" w:rsidP="00342CBD">
      <w:pPr>
        <w:rPr>
          <w:rFonts w:ascii="Calibri" w:hAnsi="Calibri"/>
        </w:rPr>
      </w:pPr>
    </w:p>
    <w:p w14:paraId="2A1E3E94" w14:textId="5B96252B" w:rsidR="00342CBD" w:rsidRPr="00A74B9C" w:rsidRDefault="00342CBD" w:rsidP="00342CBD">
      <w:pPr>
        <w:rPr>
          <w:rFonts w:asciiTheme="minorHAnsi" w:hAnsiTheme="minorHAnsi"/>
        </w:rPr>
      </w:pPr>
      <w:r w:rsidRPr="00E11F65">
        <w:rPr>
          <w:rFonts w:asciiTheme="minorHAnsi" w:hAnsiTheme="minorHAnsi"/>
          <w:b/>
        </w:rPr>
        <w:t>Location:</w:t>
      </w:r>
      <w:r>
        <w:rPr>
          <w:rFonts w:asciiTheme="minorHAnsi" w:hAnsiTheme="minorHAnsi"/>
        </w:rPr>
        <w:t xml:space="preserve"> </w:t>
      </w:r>
      <w:r w:rsidR="000A57AB">
        <w:rPr>
          <w:rFonts w:asciiTheme="minorHAnsi" w:hAnsiTheme="minorHAnsi"/>
        </w:rPr>
        <w:t>Monument/Bank</w:t>
      </w:r>
      <w:r>
        <w:rPr>
          <w:rFonts w:asciiTheme="minorHAnsi" w:hAnsiTheme="minorHAnsi"/>
        </w:rPr>
        <w:t>, London</w:t>
      </w:r>
    </w:p>
    <w:p w14:paraId="6553879C" w14:textId="77777777" w:rsidR="00342CBD" w:rsidRPr="00A74B9C" w:rsidRDefault="00342CBD" w:rsidP="00342CBD">
      <w:pPr>
        <w:rPr>
          <w:rFonts w:asciiTheme="minorHAnsi" w:hAnsiTheme="minorHAnsi"/>
        </w:rPr>
      </w:pPr>
    </w:p>
    <w:p w14:paraId="50864F53" w14:textId="77777777" w:rsidR="00342CBD" w:rsidRPr="00A74B9C" w:rsidRDefault="00342CBD" w:rsidP="00342CBD">
      <w:pPr>
        <w:rPr>
          <w:rFonts w:asciiTheme="minorHAnsi" w:hAnsiTheme="minorHAnsi"/>
        </w:rPr>
      </w:pPr>
      <w:r w:rsidRPr="00A74B9C">
        <w:rPr>
          <w:rFonts w:asciiTheme="minorHAnsi" w:hAnsiTheme="minorHAnsi"/>
          <w:b/>
        </w:rPr>
        <w:t>Reporting to:</w:t>
      </w:r>
      <w:r w:rsidRPr="00A74B9C">
        <w:rPr>
          <w:rFonts w:asciiTheme="minorHAnsi" w:hAnsiTheme="minorHAnsi"/>
        </w:rPr>
        <w:t xml:space="preserve"> </w:t>
      </w:r>
      <w:r>
        <w:rPr>
          <w:rFonts w:asciiTheme="minorHAnsi" w:hAnsiTheme="minorHAnsi"/>
        </w:rPr>
        <w:t>CEO</w:t>
      </w:r>
    </w:p>
    <w:p w14:paraId="4B9E1352" w14:textId="77777777" w:rsidR="00342CBD" w:rsidRDefault="00342CBD" w:rsidP="00342CBD"/>
    <w:p w14:paraId="0A580769" w14:textId="77777777" w:rsidR="00342CBD" w:rsidRDefault="00342CBD" w:rsidP="00342CBD">
      <w:pPr>
        <w:rPr>
          <w:rFonts w:asciiTheme="minorHAnsi" w:hAnsiTheme="minorHAnsi" w:cstheme="minorHAnsi"/>
          <w:lang w:eastAsia="en-GB"/>
        </w:rPr>
      </w:pPr>
      <w:r>
        <w:rPr>
          <w:rFonts w:asciiTheme="minorHAnsi" w:hAnsiTheme="minorHAnsi" w:cstheme="minorHAnsi"/>
          <w:b/>
        </w:rPr>
        <w:t>Application Procedure</w:t>
      </w:r>
    </w:p>
    <w:p w14:paraId="6E20F9B8" w14:textId="77777777" w:rsidR="00342CBD" w:rsidRDefault="00342CBD" w:rsidP="00342CBD">
      <w:pPr>
        <w:rPr>
          <w:rFonts w:asciiTheme="minorHAnsi" w:hAnsiTheme="minorHAnsi" w:cstheme="minorHAnsi"/>
        </w:rPr>
      </w:pPr>
      <w:r>
        <w:rPr>
          <w:rFonts w:asciiTheme="minorHAnsi" w:hAnsiTheme="minorHAnsi" w:cstheme="minorHAnsi"/>
        </w:rPr>
        <w:t xml:space="preserve">Please send a CV (max 2 pages) and a </w:t>
      </w:r>
      <w:r w:rsidRPr="00A03C28">
        <w:rPr>
          <w:rFonts w:asciiTheme="minorHAnsi" w:hAnsiTheme="minorHAnsi" w:cstheme="minorHAnsi"/>
          <w:u w:val="single"/>
        </w:rPr>
        <w:t>covering letter outlining your particular suitability against the key skills</w:t>
      </w:r>
      <w:r>
        <w:rPr>
          <w:rFonts w:asciiTheme="minorHAnsi" w:hAnsiTheme="minorHAnsi" w:cstheme="minorHAnsi"/>
        </w:rPr>
        <w:t xml:space="preserve"> required to </w:t>
      </w:r>
      <w:hyperlink r:id="rId7" w:history="1">
        <w:r w:rsidRPr="006D23AA">
          <w:rPr>
            <w:rStyle w:val="Hyperlink"/>
            <w:rFonts w:asciiTheme="minorHAnsi" w:hAnsiTheme="minorHAnsi" w:cstheme="minorHAnsi"/>
          </w:rPr>
          <w:t>hr@nuclearinst.com</w:t>
        </w:r>
      </w:hyperlink>
      <w:r>
        <w:rPr>
          <w:rFonts w:asciiTheme="minorHAnsi" w:hAnsiTheme="minorHAnsi" w:cstheme="minorHAnsi"/>
        </w:rPr>
        <w:t xml:space="preserve">. </w:t>
      </w:r>
    </w:p>
    <w:p w14:paraId="435309A2" w14:textId="77777777" w:rsidR="00E24061" w:rsidRPr="00A74B9C" w:rsidRDefault="00E24061" w:rsidP="00342CBD">
      <w:pPr>
        <w:rPr>
          <w:rFonts w:asciiTheme="minorHAnsi" w:hAnsiTheme="minorHAnsi"/>
        </w:rPr>
      </w:pPr>
    </w:p>
    <w:sectPr w:rsidR="00E24061" w:rsidRPr="00A74B9C" w:rsidSect="002C30C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EBED" w14:textId="77777777" w:rsidR="008D62DF" w:rsidRDefault="008D62DF" w:rsidP="002C30C7">
      <w:r>
        <w:separator/>
      </w:r>
    </w:p>
  </w:endnote>
  <w:endnote w:type="continuationSeparator" w:id="0">
    <w:p w14:paraId="160886E5" w14:textId="77777777" w:rsidR="008D62DF" w:rsidRDefault="008D62DF" w:rsidP="002C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F97F" w14:textId="77777777" w:rsidR="008D62DF" w:rsidRDefault="00342A81">
    <w:pPr>
      <w:pStyle w:val="Footer"/>
    </w:pPr>
    <w:r>
      <w:rPr>
        <w:noProof/>
        <w:lang w:eastAsia="en-GB"/>
      </w:rPr>
      <mc:AlternateContent>
        <mc:Choice Requires="wps">
          <w:drawing>
            <wp:anchor distT="91440" distB="91440" distL="114300" distR="114300" simplePos="0" relativeHeight="251658240" behindDoc="0" locked="0" layoutInCell="0" allowOverlap="1" wp14:anchorId="234CF189" wp14:editId="59DAD941">
              <wp:simplePos x="0" y="0"/>
              <wp:positionH relativeFrom="page">
                <wp:posOffset>514350</wp:posOffset>
              </wp:positionH>
              <wp:positionV relativeFrom="page">
                <wp:posOffset>10086975</wp:posOffset>
              </wp:positionV>
              <wp:extent cx="6361430" cy="428625"/>
              <wp:effectExtent l="9525" t="0" r="1270" b="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61430" cy="428625"/>
                      </a:xfrm>
                      <a:prstGeom prst="rect">
                        <a:avLst/>
                      </a:prstGeom>
                      <a:gradFill rotWithShape="0">
                        <a:gsLst>
                          <a:gs pos="0">
                            <a:srgbClr val="F6F6F6"/>
                          </a:gs>
                          <a:gs pos="100000">
                            <a:srgbClr val="FFFFFF">
                              <a:alpha val="50000"/>
                            </a:srgbClr>
                          </a:gs>
                        </a:gsLst>
                        <a:lin ang="0" scaled="1"/>
                      </a:gra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3BCD6D34" w14:textId="77777777" w:rsidR="008D62DF" w:rsidRPr="00DE31CB" w:rsidRDefault="008D62DF" w:rsidP="00DE31CB">
                          <w:pPr>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34CF189" id="Rectangle 5" o:spid="_x0000_s1026" style="position:absolute;margin-left:40.5pt;margin-top:794.25pt;width:500.9pt;height:33.7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" o:allowincell="f" fillcolor="#f6f6f6" stroked="f" strokecolor="black [3213]" strokeweight="1.5pt">
              <v:fill o:opacity2=".5" angle="90" focus="100%" type="gradient"/>
              <v:shadow color="#f79646 [3209]" opacity=".5" offset="-15pt,0"/>
              <v:textbox inset="1mm,0,1mm,0">
                <w:txbxContent>
                  <w:p w14:paraId="3BCD6D34" w14:textId="77777777" w:rsidR="008D62DF" w:rsidRPr="00DE31CB" w:rsidRDefault="008D62DF" w:rsidP="00DE31CB">
                    <w:pPr>
                      <w:rPr>
                        <w:szCs w:val="16"/>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5667" w14:textId="77777777" w:rsidR="008D62DF" w:rsidRDefault="008D62DF" w:rsidP="002C30C7">
      <w:r>
        <w:separator/>
      </w:r>
    </w:p>
  </w:footnote>
  <w:footnote w:type="continuationSeparator" w:id="0">
    <w:p w14:paraId="22B7B027" w14:textId="77777777" w:rsidR="008D62DF" w:rsidRDefault="008D62DF" w:rsidP="002C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01EE" w14:textId="77777777" w:rsidR="008D62DF" w:rsidRDefault="008D62DF" w:rsidP="00AF2417">
    <w:pPr>
      <w:pStyle w:val="Header"/>
      <w:tabs>
        <w:tab w:val="clear" w:pos="9026"/>
        <w:tab w:val="left" w:pos="8805"/>
      </w:tabs>
      <w:jc w:val="right"/>
    </w:pPr>
    <w:r>
      <w:rPr>
        <w:noProof/>
        <w:lang w:eastAsia="en-GB"/>
      </w:rPr>
      <w:drawing>
        <wp:inline distT="0" distB="0" distL="0" distR="0" wp14:anchorId="504F89D6" wp14:editId="1667B30F">
          <wp:extent cx="1335024" cy="1033272"/>
          <wp:effectExtent l="19050" t="0" r="0" b="0"/>
          <wp:docPr id="1" name="Picture 0"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335024" cy="1033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78F"/>
    <w:multiLevelType w:val="hybridMultilevel"/>
    <w:tmpl w:val="98D4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B4317"/>
    <w:multiLevelType w:val="hybridMultilevel"/>
    <w:tmpl w:val="E08AD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85938"/>
    <w:multiLevelType w:val="hybridMultilevel"/>
    <w:tmpl w:val="F406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001A7"/>
    <w:multiLevelType w:val="hybridMultilevel"/>
    <w:tmpl w:val="25E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772C7"/>
    <w:multiLevelType w:val="hybridMultilevel"/>
    <w:tmpl w:val="22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442A2"/>
    <w:multiLevelType w:val="hybridMultilevel"/>
    <w:tmpl w:val="E1A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04D89"/>
    <w:multiLevelType w:val="hybridMultilevel"/>
    <w:tmpl w:val="6B3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style="mso-position-horizontal:outside;mso-position-horizontal-relative:page;mso-position-vertical:center;mso-position-vertical-relative:page;mso-height-relative:margin" o:allowincell="f" fillcolor="#ced0ce" stroke="f" strokecolor="none [3213]">
      <v:fill color="#ced0ce" color2="fill lighten(51)" angle="-90" focusposition="1" focussize="" method="linear sigma" type="gradient"/>
      <v:stroke color="none [3213]" weight="1.5pt" on="f"/>
      <v:shadow color="none [3209]" opacity=".5" offset="-15pt,0" offset2="-18pt,12pt"/>
      <v:textbox inset="1mm,5.6mm,1mm,1mm"/>
      <o:colormru v:ext="edit" colors="#5bb1a3,#ced0ce"/>
      <o:colormenu v:ext="edit" fillcolor="#ced0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87"/>
    <w:rsid w:val="00013E87"/>
    <w:rsid w:val="00027A5A"/>
    <w:rsid w:val="000411CE"/>
    <w:rsid w:val="00046725"/>
    <w:rsid w:val="000A57AB"/>
    <w:rsid w:val="000C4657"/>
    <w:rsid w:val="000C7B21"/>
    <w:rsid w:val="000F2B36"/>
    <w:rsid w:val="001E7A4D"/>
    <w:rsid w:val="002511B1"/>
    <w:rsid w:val="002A14E1"/>
    <w:rsid w:val="002C30C7"/>
    <w:rsid w:val="002D6F50"/>
    <w:rsid w:val="00334802"/>
    <w:rsid w:val="00342A81"/>
    <w:rsid w:val="00342CBD"/>
    <w:rsid w:val="003A1A02"/>
    <w:rsid w:val="003C3525"/>
    <w:rsid w:val="004409B1"/>
    <w:rsid w:val="004B2EC5"/>
    <w:rsid w:val="004D7863"/>
    <w:rsid w:val="0051682F"/>
    <w:rsid w:val="00593269"/>
    <w:rsid w:val="005E52B6"/>
    <w:rsid w:val="00667127"/>
    <w:rsid w:val="00672145"/>
    <w:rsid w:val="0067562C"/>
    <w:rsid w:val="006916C9"/>
    <w:rsid w:val="006C1525"/>
    <w:rsid w:val="006D6A9C"/>
    <w:rsid w:val="00725AEE"/>
    <w:rsid w:val="00737B25"/>
    <w:rsid w:val="00773775"/>
    <w:rsid w:val="00775EEC"/>
    <w:rsid w:val="00777DAA"/>
    <w:rsid w:val="00884E19"/>
    <w:rsid w:val="00890512"/>
    <w:rsid w:val="008B533D"/>
    <w:rsid w:val="008D62DF"/>
    <w:rsid w:val="008E2841"/>
    <w:rsid w:val="009115FC"/>
    <w:rsid w:val="009B5980"/>
    <w:rsid w:val="009B6F7E"/>
    <w:rsid w:val="009F1180"/>
    <w:rsid w:val="00A12087"/>
    <w:rsid w:val="00A15393"/>
    <w:rsid w:val="00A27CA5"/>
    <w:rsid w:val="00A4076D"/>
    <w:rsid w:val="00A553AE"/>
    <w:rsid w:val="00A74B9C"/>
    <w:rsid w:val="00AE322A"/>
    <w:rsid w:val="00AE7442"/>
    <w:rsid w:val="00AF2417"/>
    <w:rsid w:val="00B23FB9"/>
    <w:rsid w:val="00B426EC"/>
    <w:rsid w:val="00B82102"/>
    <w:rsid w:val="00BB7D0E"/>
    <w:rsid w:val="00C04071"/>
    <w:rsid w:val="00C13C1D"/>
    <w:rsid w:val="00C42792"/>
    <w:rsid w:val="00C5142A"/>
    <w:rsid w:val="00C514AF"/>
    <w:rsid w:val="00D35B3E"/>
    <w:rsid w:val="00D47E7C"/>
    <w:rsid w:val="00DE31CB"/>
    <w:rsid w:val="00DF6499"/>
    <w:rsid w:val="00DF7770"/>
    <w:rsid w:val="00E11F65"/>
    <w:rsid w:val="00E16DC3"/>
    <w:rsid w:val="00E24061"/>
    <w:rsid w:val="00E41A05"/>
    <w:rsid w:val="00E51117"/>
    <w:rsid w:val="00E86F07"/>
    <w:rsid w:val="00EC7C09"/>
    <w:rsid w:val="00ED30E4"/>
    <w:rsid w:val="00EF36F2"/>
    <w:rsid w:val="00EF454F"/>
    <w:rsid w:val="00F02B41"/>
    <w:rsid w:val="00F131EE"/>
    <w:rsid w:val="00F40777"/>
    <w:rsid w:val="00F72FA7"/>
    <w:rsid w:val="00FC1085"/>
    <w:rsid w:val="00FE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outside;mso-position-horizontal-relative:page;mso-position-vertical:center;mso-position-vertical-relative:page;mso-height-relative:margin" o:allowincell="f" fillcolor="#ced0ce" stroke="f" strokecolor="none [3213]">
      <v:fill color="#ced0ce" color2="fill lighten(51)" angle="-90" focusposition="1" focussize="" method="linear sigma" type="gradient"/>
      <v:stroke color="none [3213]" weight="1.5pt" on="f"/>
      <v:shadow color="none [3209]" opacity=".5" offset="-15pt,0" offset2="-18pt,12pt"/>
      <v:textbox inset="1mm,5.6mm,1mm,1mm"/>
      <o:colormru v:ext="edit" colors="#5bb1a3,#ced0ce"/>
      <o:colormenu v:ext="edit" fillcolor="#ced0ce"/>
    </o:shapedefaults>
    <o:shapelayout v:ext="edit">
      <o:idmap v:ext="edit" data="2"/>
    </o:shapelayout>
  </w:shapeDefaults>
  <w:decimalSymbol w:val="."/>
  <w:listSeparator w:val=","/>
  <w14:docId w14:val="0474EF3F"/>
  <w15:docId w15:val="{D8024164-B85E-4FAD-8976-746A0182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0C7"/>
    <w:pPr>
      <w:spacing w:after="0"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0C7"/>
    <w:pPr>
      <w:tabs>
        <w:tab w:val="center" w:pos="4513"/>
        <w:tab w:val="right" w:pos="9026"/>
      </w:tabs>
    </w:pPr>
  </w:style>
  <w:style w:type="character" w:customStyle="1" w:styleId="HeaderChar">
    <w:name w:val="Header Char"/>
    <w:basedOn w:val="DefaultParagraphFont"/>
    <w:link w:val="Header"/>
    <w:uiPriority w:val="99"/>
    <w:semiHidden/>
    <w:rsid w:val="002C30C7"/>
    <w:rPr>
      <w:rFonts w:ascii="Trebuchet MS" w:hAnsi="Trebuchet MS"/>
    </w:rPr>
  </w:style>
  <w:style w:type="paragraph" w:styleId="Footer">
    <w:name w:val="footer"/>
    <w:basedOn w:val="Normal"/>
    <w:link w:val="FooterChar"/>
    <w:uiPriority w:val="99"/>
    <w:semiHidden/>
    <w:unhideWhenUsed/>
    <w:rsid w:val="002C30C7"/>
    <w:pPr>
      <w:tabs>
        <w:tab w:val="center" w:pos="4513"/>
        <w:tab w:val="right" w:pos="9026"/>
      </w:tabs>
    </w:pPr>
  </w:style>
  <w:style w:type="character" w:customStyle="1" w:styleId="FooterChar">
    <w:name w:val="Footer Char"/>
    <w:basedOn w:val="DefaultParagraphFont"/>
    <w:link w:val="Footer"/>
    <w:uiPriority w:val="99"/>
    <w:semiHidden/>
    <w:rsid w:val="002C30C7"/>
    <w:rPr>
      <w:rFonts w:ascii="Trebuchet MS" w:hAnsi="Trebuchet MS"/>
    </w:rPr>
  </w:style>
  <w:style w:type="paragraph" w:styleId="BalloonText">
    <w:name w:val="Balloon Text"/>
    <w:basedOn w:val="Normal"/>
    <w:link w:val="BalloonTextChar"/>
    <w:uiPriority w:val="99"/>
    <w:semiHidden/>
    <w:unhideWhenUsed/>
    <w:rsid w:val="002C30C7"/>
    <w:rPr>
      <w:rFonts w:ascii="Tahoma" w:hAnsi="Tahoma" w:cs="Tahoma"/>
      <w:sz w:val="16"/>
      <w:szCs w:val="16"/>
    </w:rPr>
  </w:style>
  <w:style w:type="character" w:customStyle="1" w:styleId="BalloonTextChar">
    <w:name w:val="Balloon Text Char"/>
    <w:basedOn w:val="DefaultParagraphFont"/>
    <w:link w:val="BalloonText"/>
    <w:uiPriority w:val="99"/>
    <w:semiHidden/>
    <w:rsid w:val="002C30C7"/>
    <w:rPr>
      <w:rFonts w:ascii="Tahoma" w:hAnsi="Tahoma" w:cs="Tahoma"/>
      <w:sz w:val="16"/>
      <w:szCs w:val="16"/>
    </w:rPr>
  </w:style>
  <w:style w:type="character" w:styleId="Hyperlink">
    <w:name w:val="Hyperlink"/>
    <w:basedOn w:val="DefaultParagraphFont"/>
    <w:uiPriority w:val="99"/>
    <w:unhideWhenUsed/>
    <w:rsid w:val="00725AEE"/>
    <w:rPr>
      <w:color w:val="0000FF" w:themeColor="hyperlink"/>
      <w:u w:val="single"/>
    </w:rPr>
  </w:style>
  <w:style w:type="paragraph" w:styleId="ListParagraph">
    <w:name w:val="List Paragraph"/>
    <w:basedOn w:val="Normal"/>
    <w:uiPriority w:val="34"/>
    <w:qFormat/>
    <w:rsid w:val="0051682F"/>
    <w:pPr>
      <w:ind w:left="720"/>
      <w:contextualSpacing/>
    </w:pPr>
  </w:style>
  <w:style w:type="paragraph" w:customStyle="1" w:styleId="01Text">
    <w:name w:val="01 Text"/>
    <w:basedOn w:val="Normal"/>
    <w:uiPriority w:val="99"/>
    <w:rsid w:val="00737B25"/>
    <w:rPr>
      <w:rFonts w:ascii="Calibri" w:eastAsia="Times New Roman" w:hAnsi="Calibri" w:cs="Times New Roman"/>
      <w:sz w:val="24"/>
      <w:szCs w:val="24"/>
    </w:rPr>
  </w:style>
  <w:style w:type="paragraph" w:customStyle="1" w:styleId="Standardtext">
    <w:name w:val="Standard text"/>
    <w:basedOn w:val="01Text"/>
    <w:link w:val="StandardtextChar"/>
    <w:qFormat/>
    <w:rsid w:val="00890512"/>
    <w:rPr>
      <w:sz w:val="22"/>
      <w:szCs w:val="22"/>
    </w:rPr>
  </w:style>
  <w:style w:type="character" w:customStyle="1" w:styleId="StandardtextChar">
    <w:name w:val="Standard text Char"/>
    <w:basedOn w:val="DefaultParagraphFont"/>
    <w:link w:val="Standardtext"/>
    <w:rsid w:val="00890512"/>
    <w:rPr>
      <w:rFonts w:ascii="Calibri" w:eastAsia="Times New Roman" w:hAnsi="Calibri" w:cs="Times New Roman"/>
    </w:rPr>
  </w:style>
  <w:style w:type="paragraph" w:customStyle="1" w:styleId="Default">
    <w:name w:val="Default"/>
    <w:rsid w:val="0067562C"/>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character" w:styleId="Mention">
    <w:name w:val="Mention"/>
    <w:basedOn w:val="DefaultParagraphFont"/>
    <w:uiPriority w:val="99"/>
    <w:semiHidden/>
    <w:unhideWhenUsed/>
    <w:rsid w:val="00E240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nuclearin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I">
  <a:themeElements>
    <a:clrScheme name="NI">
      <a:dk1>
        <a:sysClr val="windowText" lastClr="000000"/>
      </a:dk1>
      <a:lt1>
        <a:sysClr val="window" lastClr="FFFFFF"/>
      </a:lt1>
      <a:dk2>
        <a:srgbClr val="1F497D"/>
      </a:dk2>
      <a:lt2>
        <a:srgbClr val="EEECE1"/>
      </a:lt2>
      <a:accent1>
        <a:srgbClr val="31859B"/>
      </a:accent1>
      <a:accent2>
        <a:srgbClr val="5F497A"/>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Beacock</cp:lastModifiedBy>
  <cp:revision>3</cp:revision>
  <cp:lastPrinted>2018-01-24T14:04:00Z</cp:lastPrinted>
  <dcterms:created xsi:type="dcterms:W3CDTF">2019-09-13T13:48:00Z</dcterms:created>
  <dcterms:modified xsi:type="dcterms:W3CDTF">2019-09-13T13:48:00Z</dcterms:modified>
</cp:coreProperties>
</file>